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DA20" w14:textId="77777777" w:rsidR="00654C8F" w:rsidRPr="00F24FE2" w:rsidRDefault="00654C8F" w:rsidP="00654C8F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Calibri" w:hAnsi="Calibri" w:cs="Calibri"/>
          <w:b/>
          <w:sz w:val="28"/>
          <w:szCs w:val="28"/>
        </w:rPr>
      </w:pPr>
      <w:r w:rsidRPr="00F24FE2">
        <w:rPr>
          <w:rFonts w:ascii="Calibri" w:hAnsi="Calibri" w:cs="Calibri"/>
          <w:b/>
          <w:sz w:val="28"/>
          <w:szCs w:val="28"/>
        </w:rPr>
        <w:t xml:space="preserve">UNITED WAY OF THE </w:t>
      </w:r>
      <w:smartTag w:uri="urn:schemas-microsoft-com:office:smarttags" w:element="place">
        <w:r w:rsidRPr="00F24FE2">
          <w:rPr>
            <w:rFonts w:ascii="Calibri" w:hAnsi="Calibri" w:cs="Calibri"/>
            <w:b/>
            <w:sz w:val="28"/>
            <w:szCs w:val="28"/>
          </w:rPr>
          <w:t>MIDLANDS</w:t>
        </w:r>
      </w:smartTag>
    </w:p>
    <w:p w14:paraId="2CC8C868" w14:textId="77777777" w:rsidR="00654C8F" w:rsidRPr="00F24FE2" w:rsidRDefault="00077439" w:rsidP="00077439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Calibri" w:hAnsi="Calibri" w:cs="Calibri"/>
          <w:b/>
          <w:sz w:val="28"/>
          <w:szCs w:val="28"/>
        </w:rPr>
      </w:pPr>
      <w:r w:rsidRPr="00F24FE2">
        <w:rPr>
          <w:rFonts w:ascii="Calibri" w:hAnsi="Calibri" w:cs="Calibri"/>
          <w:b/>
          <w:sz w:val="28"/>
          <w:szCs w:val="28"/>
        </w:rPr>
        <w:t>POSITION DESCRIPTION</w:t>
      </w:r>
    </w:p>
    <w:p w14:paraId="2DBCFBE6" w14:textId="0907894A" w:rsidR="00621EEA" w:rsidRPr="00F24FE2" w:rsidRDefault="00CE354B" w:rsidP="00621EEA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Calibri" w:hAnsi="Calibri" w:cs="Calibri"/>
          <w:b/>
        </w:rPr>
      </w:pPr>
      <w:r w:rsidRPr="00F24FE2">
        <w:rPr>
          <w:rFonts w:ascii="Calibri" w:hAnsi="Calibri" w:cs="Calibri"/>
          <w:b/>
        </w:rPr>
        <w:t xml:space="preserve">Revised: </w:t>
      </w:r>
      <w:r w:rsidR="001531C0">
        <w:rPr>
          <w:rFonts w:ascii="Calibri" w:hAnsi="Calibri" w:cs="Calibri"/>
          <w:b/>
        </w:rPr>
        <w:t>7/</w:t>
      </w:r>
      <w:r w:rsidR="00E631FB">
        <w:rPr>
          <w:rFonts w:ascii="Calibri" w:hAnsi="Calibri" w:cs="Calibri"/>
          <w:b/>
        </w:rPr>
        <w:t>20/2021</w:t>
      </w:r>
    </w:p>
    <w:p w14:paraId="46187049" w14:textId="77777777" w:rsidR="006E24E3" w:rsidRPr="00F24FE2" w:rsidRDefault="006E24E3" w:rsidP="006E24E3">
      <w:pPr>
        <w:jc w:val="center"/>
        <w:rPr>
          <w:rFonts w:ascii="Calibri" w:hAnsi="Calibri" w:cs="Calibri"/>
        </w:rPr>
      </w:pPr>
    </w:p>
    <w:p w14:paraId="3298702B" w14:textId="77777777" w:rsidR="00745851" w:rsidRPr="003E6478" w:rsidRDefault="006E24E3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Position Title:</w:t>
      </w:r>
      <w:r w:rsidRPr="003E6478">
        <w:rPr>
          <w:rFonts w:ascii="Calibri" w:hAnsi="Calibri" w:cs="Calibri"/>
          <w:b/>
          <w:sz w:val="22"/>
          <w:szCs w:val="22"/>
        </w:rPr>
        <w:tab/>
      </w:r>
      <w:r w:rsidR="00432C56" w:rsidRPr="003E6478">
        <w:rPr>
          <w:rFonts w:ascii="Calibri" w:hAnsi="Calibri" w:cs="Calibri"/>
          <w:b/>
          <w:sz w:val="22"/>
          <w:szCs w:val="22"/>
        </w:rPr>
        <w:tab/>
        <w:t xml:space="preserve">Community Impact Coordinator </w:t>
      </w:r>
    </w:p>
    <w:p w14:paraId="1D13FEAF" w14:textId="77777777" w:rsidR="00435B1A" w:rsidRPr="003E6478" w:rsidRDefault="00435B1A" w:rsidP="003E6478">
      <w:pPr>
        <w:jc w:val="both"/>
        <w:rPr>
          <w:rFonts w:ascii="Calibri" w:hAnsi="Calibri" w:cs="Calibri"/>
          <w:b/>
          <w:sz w:val="22"/>
          <w:szCs w:val="22"/>
        </w:rPr>
      </w:pPr>
    </w:p>
    <w:p w14:paraId="231E49FB" w14:textId="77777777" w:rsidR="006E24E3" w:rsidRPr="003E6478" w:rsidRDefault="00077439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Department:</w:t>
      </w:r>
      <w:r w:rsidR="006E24E3" w:rsidRPr="003E6478">
        <w:rPr>
          <w:rFonts w:ascii="Calibri" w:hAnsi="Calibri" w:cs="Calibri"/>
          <w:b/>
          <w:sz w:val="22"/>
          <w:szCs w:val="22"/>
        </w:rPr>
        <w:tab/>
      </w:r>
      <w:r w:rsidR="006E24E3" w:rsidRPr="003E6478">
        <w:rPr>
          <w:rFonts w:ascii="Calibri" w:hAnsi="Calibri" w:cs="Calibri"/>
          <w:b/>
          <w:sz w:val="22"/>
          <w:szCs w:val="22"/>
        </w:rPr>
        <w:tab/>
      </w:r>
      <w:r w:rsidR="00CE354B" w:rsidRPr="003E6478">
        <w:rPr>
          <w:rFonts w:ascii="Calibri" w:hAnsi="Calibri" w:cs="Calibri"/>
          <w:b/>
          <w:sz w:val="22"/>
          <w:szCs w:val="22"/>
        </w:rPr>
        <w:t>Community Impact</w:t>
      </w:r>
    </w:p>
    <w:p w14:paraId="5C08E3D2" w14:textId="77777777" w:rsidR="00435B1A" w:rsidRPr="003E6478" w:rsidRDefault="00435B1A" w:rsidP="003E6478">
      <w:pPr>
        <w:jc w:val="both"/>
        <w:rPr>
          <w:rFonts w:ascii="Calibri" w:hAnsi="Calibri" w:cs="Calibri"/>
          <w:b/>
          <w:sz w:val="22"/>
          <w:szCs w:val="22"/>
        </w:rPr>
      </w:pPr>
    </w:p>
    <w:p w14:paraId="5C18CD9F" w14:textId="77777777" w:rsidR="006E24E3" w:rsidRPr="003E6478" w:rsidRDefault="00077439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Supervisor</w:t>
      </w:r>
      <w:r w:rsidR="00753F37" w:rsidRPr="003E6478">
        <w:rPr>
          <w:rFonts w:ascii="Calibri" w:hAnsi="Calibri" w:cs="Calibri"/>
          <w:b/>
          <w:sz w:val="22"/>
          <w:szCs w:val="22"/>
        </w:rPr>
        <w:t>:</w:t>
      </w:r>
      <w:r w:rsidR="006E24E3" w:rsidRPr="003E6478">
        <w:rPr>
          <w:rFonts w:ascii="Calibri" w:hAnsi="Calibri" w:cs="Calibri"/>
          <w:b/>
          <w:sz w:val="22"/>
          <w:szCs w:val="22"/>
        </w:rPr>
        <w:tab/>
      </w:r>
      <w:r w:rsidR="006E24E3" w:rsidRPr="003E6478">
        <w:rPr>
          <w:rFonts w:ascii="Calibri" w:hAnsi="Calibri" w:cs="Calibri"/>
          <w:b/>
          <w:sz w:val="22"/>
          <w:szCs w:val="22"/>
        </w:rPr>
        <w:tab/>
      </w:r>
      <w:r w:rsidR="00CE354B" w:rsidRPr="003E6478">
        <w:rPr>
          <w:rFonts w:ascii="Calibri" w:hAnsi="Calibri" w:cs="Calibri"/>
          <w:b/>
          <w:sz w:val="22"/>
          <w:szCs w:val="22"/>
        </w:rPr>
        <w:t>Senior Director</w:t>
      </w:r>
      <w:r w:rsidR="009658B7">
        <w:rPr>
          <w:rFonts w:ascii="Calibri" w:hAnsi="Calibri" w:cs="Calibri"/>
          <w:b/>
          <w:sz w:val="22"/>
          <w:szCs w:val="22"/>
        </w:rPr>
        <w:t xml:space="preserve"> </w:t>
      </w:r>
      <w:r w:rsidR="00CE354B" w:rsidRPr="003E6478">
        <w:rPr>
          <w:rFonts w:ascii="Calibri" w:hAnsi="Calibri" w:cs="Calibri"/>
          <w:b/>
          <w:sz w:val="22"/>
          <w:szCs w:val="22"/>
        </w:rPr>
        <w:t>Health Council</w:t>
      </w:r>
    </w:p>
    <w:p w14:paraId="3E9540E7" w14:textId="77777777" w:rsidR="00CE354B" w:rsidRPr="003E6478" w:rsidRDefault="00CE354B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ab/>
      </w:r>
      <w:r w:rsidRPr="003E6478">
        <w:rPr>
          <w:rFonts w:ascii="Calibri" w:hAnsi="Calibri" w:cs="Calibri"/>
          <w:b/>
          <w:sz w:val="22"/>
          <w:szCs w:val="22"/>
        </w:rPr>
        <w:tab/>
      </w:r>
      <w:r w:rsidRPr="003E6478">
        <w:rPr>
          <w:rFonts w:ascii="Calibri" w:hAnsi="Calibri" w:cs="Calibri"/>
          <w:b/>
          <w:sz w:val="22"/>
          <w:szCs w:val="22"/>
        </w:rPr>
        <w:tab/>
      </w:r>
      <w:r w:rsidR="00432C56" w:rsidRPr="003E6478">
        <w:rPr>
          <w:rFonts w:ascii="Calibri" w:hAnsi="Calibri" w:cs="Calibri"/>
          <w:b/>
          <w:sz w:val="22"/>
          <w:szCs w:val="22"/>
        </w:rPr>
        <w:t xml:space="preserve">Director of Leadership and Capacity Building </w:t>
      </w:r>
    </w:p>
    <w:p w14:paraId="7EE7A638" w14:textId="77777777" w:rsidR="00CE354B" w:rsidRPr="003E6478" w:rsidRDefault="00CE354B" w:rsidP="003E6478">
      <w:pPr>
        <w:jc w:val="both"/>
        <w:rPr>
          <w:rFonts w:ascii="Calibri" w:hAnsi="Calibri" w:cs="Calibri"/>
          <w:b/>
          <w:sz w:val="22"/>
          <w:szCs w:val="22"/>
        </w:rPr>
      </w:pPr>
    </w:p>
    <w:p w14:paraId="17E0BD6A" w14:textId="5FEF7496" w:rsidR="00077439" w:rsidRPr="003E6478" w:rsidRDefault="00077439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Position Status:</w:t>
      </w:r>
      <w:r w:rsidRPr="003E6478">
        <w:rPr>
          <w:rFonts w:ascii="Calibri" w:hAnsi="Calibri" w:cs="Calibri"/>
          <w:b/>
          <w:sz w:val="22"/>
          <w:szCs w:val="22"/>
        </w:rPr>
        <w:tab/>
      </w:r>
      <w:r w:rsidR="00825E37">
        <w:rPr>
          <w:rFonts w:ascii="Calibri" w:hAnsi="Calibri" w:cs="Calibri"/>
          <w:b/>
          <w:sz w:val="22"/>
          <w:szCs w:val="22"/>
        </w:rPr>
        <w:tab/>
      </w:r>
      <w:r w:rsidR="00CE354B" w:rsidRPr="003E6478">
        <w:rPr>
          <w:rFonts w:ascii="Calibri" w:hAnsi="Calibri" w:cs="Calibri"/>
          <w:b/>
          <w:sz w:val="22"/>
          <w:szCs w:val="22"/>
        </w:rPr>
        <w:t>Regular, Full-Time, Subject to an Annual Review</w:t>
      </w:r>
    </w:p>
    <w:p w14:paraId="03A4AF8D" w14:textId="77777777" w:rsidR="00825E37" w:rsidRDefault="00825E37" w:rsidP="003E6478">
      <w:pPr>
        <w:jc w:val="both"/>
        <w:rPr>
          <w:rFonts w:ascii="Calibri" w:hAnsi="Calibri" w:cs="Calibri"/>
          <w:b/>
          <w:sz w:val="22"/>
          <w:szCs w:val="22"/>
        </w:rPr>
      </w:pPr>
    </w:p>
    <w:p w14:paraId="23CF43C8" w14:textId="48EB3D8A" w:rsidR="006E24E3" w:rsidRPr="003E6478" w:rsidRDefault="006E24E3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Job Classification:</w:t>
      </w:r>
      <w:r w:rsidRPr="003E6478">
        <w:rPr>
          <w:rFonts w:ascii="Calibri" w:hAnsi="Calibri" w:cs="Calibri"/>
          <w:b/>
          <w:sz w:val="22"/>
          <w:szCs w:val="22"/>
        </w:rPr>
        <w:tab/>
      </w:r>
      <w:r w:rsidR="00CE354B" w:rsidRPr="003E6478">
        <w:rPr>
          <w:rFonts w:ascii="Calibri" w:hAnsi="Calibri" w:cs="Calibri"/>
          <w:b/>
          <w:sz w:val="22"/>
          <w:szCs w:val="22"/>
        </w:rPr>
        <w:t>Non-Exempt</w:t>
      </w:r>
    </w:p>
    <w:p w14:paraId="616812F1" w14:textId="77777777" w:rsidR="00CE354B" w:rsidRPr="003E6478" w:rsidRDefault="00616033" w:rsidP="003E6478">
      <w:pPr>
        <w:ind w:left="2160"/>
        <w:jc w:val="both"/>
        <w:rPr>
          <w:rFonts w:ascii="Calibri" w:hAnsi="Calibri" w:cs="Calibri"/>
          <w:sz w:val="22"/>
          <w:szCs w:val="22"/>
        </w:rPr>
      </w:pPr>
      <w:r w:rsidRPr="003E6478">
        <w:rPr>
          <w:rFonts w:ascii="Calibri" w:hAnsi="Calibri" w:cs="Calibri"/>
          <w:sz w:val="22"/>
          <w:szCs w:val="22"/>
        </w:rPr>
        <w:t>In compliance with the Fair Labor Standards Act, t</w:t>
      </w:r>
      <w:r w:rsidR="00CE354B" w:rsidRPr="003E6478">
        <w:rPr>
          <w:rFonts w:ascii="Calibri" w:hAnsi="Calibri" w:cs="Calibri"/>
          <w:sz w:val="22"/>
          <w:szCs w:val="22"/>
        </w:rPr>
        <w:t>his position is classified as a</w:t>
      </w:r>
    </w:p>
    <w:p w14:paraId="70AB85BC" w14:textId="77777777" w:rsidR="00616033" w:rsidRPr="003E6478" w:rsidRDefault="00CE354B" w:rsidP="003E6478">
      <w:pPr>
        <w:ind w:left="2160"/>
        <w:jc w:val="both"/>
        <w:rPr>
          <w:rFonts w:ascii="Calibri" w:hAnsi="Calibri" w:cs="Calibri"/>
          <w:sz w:val="22"/>
          <w:szCs w:val="22"/>
        </w:rPr>
      </w:pPr>
      <w:r w:rsidRPr="003E6478">
        <w:rPr>
          <w:rFonts w:ascii="Calibri" w:hAnsi="Calibri" w:cs="Calibri"/>
          <w:sz w:val="22"/>
          <w:szCs w:val="22"/>
        </w:rPr>
        <w:t>non-</w:t>
      </w:r>
      <w:r w:rsidR="00616033" w:rsidRPr="003E6478">
        <w:rPr>
          <w:rFonts w:ascii="Calibri" w:hAnsi="Calibri" w:cs="Calibri"/>
          <w:sz w:val="22"/>
          <w:szCs w:val="22"/>
        </w:rPr>
        <w:t xml:space="preserve">exempt position and the employee </w:t>
      </w:r>
      <w:proofErr w:type="gramStart"/>
      <w:r w:rsidR="00616033" w:rsidRPr="003E6478">
        <w:rPr>
          <w:rFonts w:ascii="Calibri" w:hAnsi="Calibri" w:cs="Calibri"/>
          <w:sz w:val="22"/>
          <w:szCs w:val="22"/>
        </w:rPr>
        <w:t>is</w:t>
      </w:r>
      <w:proofErr w:type="gramEnd"/>
      <w:r w:rsidR="00616033" w:rsidRPr="003E6478">
        <w:rPr>
          <w:rFonts w:ascii="Calibri" w:hAnsi="Calibri" w:cs="Calibri"/>
          <w:sz w:val="22"/>
          <w:szCs w:val="22"/>
        </w:rPr>
        <w:t xml:space="preserve"> eligible for overtime. Some evening and weekend hours may be required.</w:t>
      </w:r>
    </w:p>
    <w:p w14:paraId="7F36637F" w14:textId="77777777" w:rsidR="00616033" w:rsidRPr="003E6478" w:rsidRDefault="00616033" w:rsidP="003E6478">
      <w:pP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ab/>
      </w:r>
      <w:r w:rsidRPr="003E6478">
        <w:rPr>
          <w:rFonts w:ascii="Calibri" w:hAnsi="Calibri" w:cs="Calibri"/>
          <w:b/>
          <w:sz w:val="22"/>
          <w:szCs w:val="22"/>
        </w:rPr>
        <w:tab/>
      </w:r>
    </w:p>
    <w:p w14:paraId="6493F60C" w14:textId="77777777" w:rsidR="00077439" w:rsidRPr="003E6478" w:rsidRDefault="00621EEA" w:rsidP="003E6478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POSITION SUMMARY</w:t>
      </w:r>
    </w:p>
    <w:p w14:paraId="1B530E64" w14:textId="00587976" w:rsidR="00CE354B" w:rsidRPr="003E6478" w:rsidRDefault="00CE354B" w:rsidP="009658B7">
      <w:pPr>
        <w:pStyle w:val="Style"/>
        <w:shd w:val="clear" w:color="auto" w:fill="FFFFFF"/>
        <w:jc w:val="both"/>
        <w:rPr>
          <w:rFonts w:ascii="Calibri" w:hAnsi="Calibri" w:cs="Calibri"/>
          <w:color w:val="080808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The </w:t>
      </w:r>
      <w:r w:rsidR="00655E43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Community Impact Coordinator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w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il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l support </w:t>
      </w:r>
      <w:r w:rsidR="00432C56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volunteer Councils and Committees as assigned in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all elements of UWM's Commun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ty Impact wo</w:t>
      </w:r>
      <w:r w:rsidRPr="003E6478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k to include grant management, program research,</w:t>
      </w:r>
      <w:r w:rsidR="009658B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budgeting/accoun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t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ing support, management of databases, volu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n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teer suppo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 and management o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f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spec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al </w:t>
      </w:r>
      <w:r w:rsidRPr="003E6478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nitiatives. </w:t>
      </w:r>
    </w:p>
    <w:p w14:paraId="5C5BD89C" w14:textId="77777777" w:rsidR="00675EF9" w:rsidRPr="003E6478" w:rsidRDefault="00675EF9" w:rsidP="003E6478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4A91C10C" w14:textId="77777777" w:rsidR="00D25B56" w:rsidRPr="003E6478" w:rsidRDefault="00D25B56" w:rsidP="003E6478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 xml:space="preserve">ESSENTIAL </w:t>
      </w:r>
      <w:r w:rsidR="00077439" w:rsidRPr="003E6478">
        <w:rPr>
          <w:rFonts w:ascii="Calibri" w:hAnsi="Calibri" w:cs="Calibri"/>
          <w:b/>
          <w:sz w:val="22"/>
          <w:szCs w:val="22"/>
        </w:rPr>
        <w:t>DUTIES</w:t>
      </w:r>
      <w:r w:rsidR="0006006A" w:rsidRPr="003E6478">
        <w:rPr>
          <w:rFonts w:ascii="Calibri" w:hAnsi="Calibri" w:cs="Calibri"/>
          <w:b/>
          <w:sz w:val="22"/>
          <w:szCs w:val="22"/>
        </w:rPr>
        <w:t xml:space="preserve"> &amp; </w:t>
      </w:r>
      <w:r w:rsidRPr="003E6478">
        <w:rPr>
          <w:rFonts w:ascii="Calibri" w:hAnsi="Calibri" w:cs="Calibri"/>
          <w:b/>
          <w:sz w:val="22"/>
          <w:szCs w:val="22"/>
        </w:rPr>
        <w:t>RESPONSIBILITIES</w:t>
      </w:r>
    </w:p>
    <w:p w14:paraId="54A7C42C" w14:textId="77777777" w:rsidR="007B6320" w:rsidRPr="003E6478" w:rsidRDefault="007B6320" w:rsidP="003E6478">
      <w:pPr>
        <w:pStyle w:val="Style"/>
        <w:shd w:val="clear" w:color="auto" w:fill="FFFFFF"/>
        <w:ind w:left="-90" w:right="653" w:firstLine="90"/>
        <w:jc w:val="both"/>
        <w:rPr>
          <w:rFonts w:ascii="Calibri" w:hAnsi="Calibri" w:cs="Calibri"/>
          <w:b/>
          <w:bCs/>
          <w:color w:val="333334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  <w:t xml:space="preserve">Administrative Support </w:t>
      </w:r>
    </w:p>
    <w:p w14:paraId="431DAB85" w14:textId="44B7A8F8" w:rsidR="0001438A" w:rsidRPr="00EB03FA" w:rsidRDefault="003F05C8" w:rsidP="003E6478">
      <w:pPr>
        <w:pStyle w:val="Style"/>
        <w:numPr>
          <w:ilvl w:val="0"/>
          <w:numId w:val="15"/>
        </w:numPr>
        <w:shd w:val="clear" w:color="auto" w:fill="FFFFFF"/>
        <w:ind w:right="38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A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dmin</w:t>
      </w:r>
      <w:r w:rsidR="007B6320"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i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strative support to include meeting coordina</w:t>
      </w:r>
      <w:r w:rsidR="007B6320"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t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ion</w:t>
      </w:r>
      <w:r w:rsidR="007B6320"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, 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written correspondence</w:t>
      </w:r>
      <w:r w:rsidR="007B6320"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, 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meeting minutes, and volunteer </w:t>
      </w:r>
      <w:r w:rsidR="007B6320"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m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anageme</w:t>
      </w:r>
      <w:r w:rsidR="007B6320"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nt</w:t>
      </w:r>
      <w:r w:rsidR="007B6320" w:rsidRPr="003E6478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 xml:space="preserve"> for Financial Stability Council, Health Council, and </w:t>
      </w:r>
      <w:r w:rsidR="007B6320" w:rsidRPr="00EB03FA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>Partnership Committee</w:t>
      </w:r>
      <w:r w:rsidR="00825E37" w:rsidRPr="00EB03FA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 xml:space="preserve"> (each meet approximately four times per year)</w:t>
      </w:r>
      <w:r w:rsidR="007B6320" w:rsidRPr="00EB03FA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>.</w:t>
      </w:r>
    </w:p>
    <w:p w14:paraId="4EC04233" w14:textId="77777777" w:rsidR="00EB03FA" w:rsidRPr="00EB03FA" w:rsidRDefault="00EB03FA" w:rsidP="00EB03F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EB03FA">
        <w:rPr>
          <w:rFonts w:ascii="Calibri" w:hAnsi="Calibri" w:cs="Arial"/>
          <w:sz w:val="22"/>
          <w:szCs w:val="22"/>
        </w:rPr>
        <w:t xml:space="preserve">Coordinate reviews of agency applications to federal funding sources. </w:t>
      </w:r>
    </w:p>
    <w:p w14:paraId="6449D77E" w14:textId="24E42F7B" w:rsidR="00085BFD" w:rsidRPr="0030454F" w:rsidRDefault="003F05C8" w:rsidP="003E6478">
      <w:pPr>
        <w:pStyle w:val="Style"/>
        <w:numPr>
          <w:ilvl w:val="0"/>
          <w:numId w:val="15"/>
        </w:numPr>
        <w:shd w:val="clear" w:color="auto" w:fill="FFFFFF"/>
        <w:ind w:right="38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A</w:t>
      </w:r>
      <w:r w:rsidR="00085BFD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dministrative support to Blueprint for Leadership program including maintaining class rosters, sending meeting invites, and assisting with final graduation event planning</w:t>
      </w:r>
      <w:r w:rsidR="00825E37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 (two sessions per year)</w:t>
      </w:r>
      <w:r w:rsidR="00085BFD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. </w:t>
      </w:r>
    </w:p>
    <w:p w14:paraId="7FDCF63B" w14:textId="77777777" w:rsidR="0030454F" w:rsidRPr="003E6478" w:rsidRDefault="0030454F" w:rsidP="003E6478">
      <w:pPr>
        <w:pStyle w:val="Style"/>
        <w:numPr>
          <w:ilvl w:val="0"/>
          <w:numId w:val="15"/>
        </w:numPr>
        <w:shd w:val="clear" w:color="auto" w:fill="FFFFFF"/>
        <w:ind w:right="38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Entering volunteer data into Stratus Live database. </w:t>
      </w:r>
    </w:p>
    <w:p w14:paraId="5ADF2021" w14:textId="77777777" w:rsidR="007B6320" w:rsidRPr="003E6478" w:rsidRDefault="007B6320" w:rsidP="003E6478">
      <w:pPr>
        <w:pStyle w:val="Style"/>
        <w:shd w:val="clear" w:color="auto" w:fill="FFFFFF"/>
        <w:ind w:left="720" w:right="38" w:hanging="450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</w:p>
    <w:p w14:paraId="3CE08501" w14:textId="77777777" w:rsidR="007B6320" w:rsidRPr="003E6478" w:rsidRDefault="007B6320" w:rsidP="003E6478">
      <w:pPr>
        <w:pStyle w:val="Style"/>
        <w:shd w:val="clear" w:color="auto" w:fill="FFFFFF"/>
        <w:tabs>
          <w:tab w:val="left" w:pos="720"/>
        </w:tabs>
        <w:ind w:left="720" w:right="42" w:hanging="720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  <w:t xml:space="preserve">Special Project Management </w:t>
      </w:r>
    </w:p>
    <w:p w14:paraId="0C5B4A3D" w14:textId="4160E573" w:rsidR="007B6320" w:rsidRPr="001531C0" w:rsidRDefault="007B6320" w:rsidP="003E6478">
      <w:pPr>
        <w:pStyle w:val="Style"/>
        <w:numPr>
          <w:ilvl w:val="0"/>
          <w:numId w:val="15"/>
        </w:numPr>
        <w:shd w:val="clear" w:color="auto" w:fill="FFFFFF"/>
        <w:ind w:right="264"/>
        <w:jc w:val="both"/>
        <w:rPr>
          <w:rFonts w:ascii="Calibri" w:hAnsi="Calibri" w:cs="Calibri"/>
          <w:color w:val="333334"/>
          <w:sz w:val="22"/>
          <w:szCs w:val="22"/>
          <w:shd w:val="clear" w:color="auto" w:fill="FFFFFF"/>
        </w:rPr>
      </w:pPr>
      <w:r w:rsidRPr="00D64843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Coordinate Storytellers speaker scheduling, manage communication with outside campaign speaker events, and track speaker participation in Stratus Live. </w:t>
      </w:r>
    </w:p>
    <w:p w14:paraId="238EC181" w14:textId="7A0FDB57" w:rsidR="001531C0" w:rsidRPr="001531C0" w:rsidRDefault="001531C0" w:rsidP="001531C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1531C0">
        <w:rPr>
          <w:rFonts w:ascii="Calibri" w:hAnsi="Calibri" w:cs="Arial"/>
          <w:sz w:val="22"/>
          <w:szCs w:val="22"/>
        </w:rPr>
        <w:t xml:space="preserve">Coordinate </w:t>
      </w:r>
      <w:r w:rsidR="00D0583F">
        <w:rPr>
          <w:rFonts w:ascii="Calibri" w:hAnsi="Calibri" w:cs="Arial"/>
          <w:sz w:val="22"/>
          <w:szCs w:val="22"/>
        </w:rPr>
        <w:t xml:space="preserve">Homeless Coalition </w:t>
      </w:r>
      <w:r w:rsidRPr="001531C0">
        <w:rPr>
          <w:rFonts w:ascii="Calibri" w:hAnsi="Calibri" w:cs="Arial"/>
          <w:sz w:val="22"/>
          <w:szCs w:val="22"/>
        </w:rPr>
        <w:t>Board and Committee meetings with preparation of meeting materials and volunteer support.</w:t>
      </w:r>
    </w:p>
    <w:p w14:paraId="7EB23ADE" w14:textId="77777777" w:rsidR="007B6320" w:rsidRPr="00825E37" w:rsidRDefault="00F10131" w:rsidP="003E6478">
      <w:pPr>
        <w:pStyle w:val="Style"/>
        <w:numPr>
          <w:ilvl w:val="0"/>
          <w:numId w:val="15"/>
        </w:numPr>
        <w:ind w:right="264"/>
        <w:jc w:val="both"/>
        <w:rPr>
          <w:rFonts w:ascii="Calibri" w:hAnsi="Calibri" w:cs="Calibri"/>
          <w:color w:val="333334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Support 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SC Eye Care Initiative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with documentation of patient </w:t>
      </w:r>
      <w:r w:rsidR="007B6320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payments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, follow-up with 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partner that </w:t>
      </w:r>
      <w:r w:rsidR="007B6320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schedul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es</w:t>
      </w:r>
      <w:r w:rsidR="007B6320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exams</w:t>
      </w:r>
      <w:r w:rsidR="006D342B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and optometrist offices as required,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and process eligible reimbursement to patient</w:t>
      </w:r>
      <w:r w:rsidR="006D342B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s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upon request</w:t>
      </w:r>
      <w:r w:rsidR="00435B1A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. </w:t>
      </w:r>
    </w:p>
    <w:p w14:paraId="16894EC3" w14:textId="3BC702A6" w:rsidR="00F10131" w:rsidRPr="00825E37" w:rsidRDefault="00F10131" w:rsidP="003E6478">
      <w:pPr>
        <w:pStyle w:val="Style"/>
        <w:numPr>
          <w:ilvl w:val="0"/>
          <w:numId w:val="15"/>
        </w:numPr>
        <w:ind w:right="264"/>
        <w:jc w:val="both"/>
        <w:rPr>
          <w:rFonts w:ascii="Calibri" w:hAnsi="Calibri" w:cs="Calibri"/>
          <w:color w:val="333334"/>
          <w:sz w:val="22"/>
          <w:szCs w:val="22"/>
          <w:shd w:val="clear" w:color="auto" w:fill="FFFFFF"/>
        </w:rPr>
      </w:pP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FamilyWize discount prescription drug card</w:t>
      </w:r>
      <w:r w:rsidR="006D342B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s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</w:t>
      </w:r>
      <w:r w:rsidR="006D342B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are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available to community partners and update information on project as needed. </w:t>
      </w:r>
      <w:r w:rsidR="006D342B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These and o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ther </w:t>
      </w:r>
      <w:r w:rsidR="00655E43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requested 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brochures are made available for </w:t>
      </w:r>
      <w:r w:rsidR="00655E43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email, </w:t>
      </w:r>
      <w:r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pickup and/or mailing</w:t>
      </w:r>
      <w:r w:rsidR="00655E43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.</w:t>
      </w:r>
      <w:r w:rsidR="00CD4E2B" w:rsidRPr="00825E37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 </w:t>
      </w:r>
    </w:p>
    <w:p w14:paraId="2C9F48E9" w14:textId="047AE7B8" w:rsidR="007B6320" w:rsidRDefault="007B6320" w:rsidP="003E6478">
      <w:pPr>
        <w:pStyle w:val="Style"/>
        <w:shd w:val="clear" w:color="auto" w:fill="FFFFFF"/>
        <w:tabs>
          <w:tab w:val="left" w:pos="720"/>
        </w:tabs>
        <w:ind w:left="720" w:right="38" w:hanging="720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</w:p>
    <w:p w14:paraId="7A182F5E" w14:textId="59B95DE2" w:rsidR="005F20C6" w:rsidRDefault="005F20C6" w:rsidP="003E6478">
      <w:pPr>
        <w:pStyle w:val="Style"/>
        <w:shd w:val="clear" w:color="auto" w:fill="FFFFFF"/>
        <w:tabs>
          <w:tab w:val="left" w:pos="720"/>
        </w:tabs>
        <w:ind w:left="720" w:right="38" w:hanging="720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</w:p>
    <w:p w14:paraId="3753806B" w14:textId="77777777" w:rsidR="005F20C6" w:rsidRPr="003E6478" w:rsidRDefault="005F20C6" w:rsidP="003E6478">
      <w:pPr>
        <w:pStyle w:val="Style"/>
        <w:shd w:val="clear" w:color="auto" w:fill="FFFFFF"/>
        <w:tabs>
          <w:tab w:val="left" w:pos="720"/>
        </w:tabs>
        <w:ind w:left="720" w:right="38" w:hanging="720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</w:p>
    <w:p w14:paraId="75BCE3B7" w14:textId="77777777" w:rsidR="00CE354B" w:rsidRPr="003E6478" w:rsidRDefault="00CE354B" w:rsidP="003E6478">
      <w:pPr>
        <w:pStyle w:val="Style"/>
        <w:shd w:val="clear" w:color="auto" w:fill="FFFFFF"/>
        <w:tabs>
          <w:tab w:val="left" w:pos="720"/>
        </w:tabs>
        <w:ind w:left="720" w:right="38" w:hanging="720"/>
        <w:jc w:val="both"/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b/>
          <w:bCs/>
          <w:color w:val="080808"/>
          <w:sz w:val="22"/>
          <w:szCs w:val="22"/>
          <w:shd w:val="clear" w:color="auto" w:fill="FFFFFF"/>
        </w:rPr>
        <w:lastRenderedPageBreak/>
        <w:t xml:space="preserve">Grant Management </w:t>
      </w:r>
    </w:p>
    <w:p w14:paraId="6A78D1D9" w14:textId="77777777" w:rsidR="00CE354B" w:rsidRPr="003E6478" w:rsidRDefault="00CE354B" w:rsidP="003E6478">
      <w:pPr>
        <w:pStyle w:val="Style"/>
        <w:numPr>
          <w:ilvl w:val="0"/>
          <w:numId w:val="15"/>
        </w:numPr>
        <w:shd w:val="clear" w:color="auto" w:fill="FFFFFF"/>
        <w:ind w:right="42"/>
        <w:jc w:val="both"/>
        <w:rPr>
          <w:rFonts w:ascii="Calibri" w:hAnsi="Calibri" w:cs="Calibri"/>
          <w:color w:val="080808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Prepare repo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ts and f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nancial expenditure data </w:t>
      </w:r>
      <w:r w:rsidR="00435B1A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and program compliance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for grants where UWM is g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antee. </w:t>
      </w:r>
    </w:p>
    <w:p w14:paraId="3817611A" w14:textId="77777777" w:rsidR="00CE354B" w:rsidRPr="003E6478" w:rsidRDefault="00CE354B" w:rsidP="003E6478">
      <w:pPr>
        <w:pStyle w:val="Style"/>
        <w:numPr>
          <w:ilvl w:val="0"/>
          <w:numId w:val="15"/>
        </w:numPr>
        <w:shd w:val="clear" w:color="auto" w:fill="FFFFFF"/>
        <w:ind w:right="38"/>
        <w:jc w:val="both"/>
        <w:rPr>
          <w:rFonts w:ascii="Calibri" w:hAnsi="Calibri" w:cs="Calibri"/>
          <w:color w:val="1D1D1D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Review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,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ack</w:t>
      </w:r>
      <w:r w:rsidRPr="003E6478">
        <w:rPr>
          <w:rFonts w:ascii="Calibri" w:hAnsi="Calibri" w:cs="Calibri"/>
          <w:color w:val="333334"/>
          <w:sz w:val="22"/>
          <w:szCs w:val="22"/>
          <w:shd w:val="clear" w:color="auto" w:fill="FFFFFF"/>
        </w:rPr>
        <w:t xml:space="preserve">,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and follow-up on reports </w:t>
      </w:r>
      <w:r w:rsidR="00F10131"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submitted 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to UWM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 xml:space="preserve">. </w:t>
      </w:r>
    </w:p>
    <w:p w14:paraId="73F4F22B" w14:textId="77777777" w:rsidR="00CE354B" w:rsidRPr="003E6478" w:rsidRDefault="00CE354B" w:rsidP="003E6478">
      <w:pPr>
        <w:pStyle w:val="Style"/>
        <w:numPr>
          <w:ilvl w:val="0"/>
          <w:numId w:val="15"/>
        </w:numPr>
        <w:shd w:val="clear" w:color="auto" w:fill="FFFFFF"/>
        <w:ind w:right="42"/>
        <w:jc w:val="both"/>
        <w:rPr>
          <w:rFonts w:ascii="Calibri" w:hAnsi="Calibri" w:cs="Calibri"/>
          <w:color w:val="080808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Prepare accounts payable and accou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nt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s receivable t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>ansactions on var</w:t>
      </w:r>
      <w:r w:rsidRPr="003E6478">
        <w:rPr>
          <w:rFonts w:ascii="Calibri" w:hAnsi="Calibri" w:cs="Calibri"/>
          <w:color w:val="1D1D1D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80808"/>
          <w:sz w:val="22"/>
          <w:szCs w:val="22"/>
          <w:shd w:val="clear" w:color="auto" w:fill="FFFFFF"/>
        </w:rPr>
        <w:t xml:space="preserve">ous grant programs. </w:t>
      </w:r>
    </w:p>
    <w:p w14:paraId="16FB3FA7" w14:textId="77777777" w:rsidR="00432C56" w:rsidRPr="003E6478" w:rsidRDefault="00432C56" w:rsidP="003E6478">
      <w:pPr>
        <w:pStyle w:val="Style"/>
        <w:shd w:val="clear" w:color="auto" w:fill="FFFFFF"/>
        <w:ind w:left="720" w:right="42" w:hanging="450"/>
        <w:jc w:val="both"/>
        <w:rPr>
          <w:rFonts w:ascii="Calibri" w:hAnsi="Calibri" w:cs="Calibri"/>
          <w:color w:val="080808"/>
          <w:sz w:val="22"/>
          <w:szCs w:val="22"/>
          <w:shd w:val="clear" w:color="auto" w:fill="FFFFFF"/>
        </w:rPr>
      </w:pPr>
    </w:p>
    <w:p w14:paraId="3FC5B007" w14:textId="77777777" w:rsidR="00CE354B" w:rsidRPr="003E6478" w:rsidRDefault="00CE354B" w:rsidP="003E6478">
      <w:pPr>
        <w:pStyle w:val="Style"/>
        <w:shd w:val="clear" w:color="auto" w:fill="FFFFFF"/>
        <w:ind w:left="720" w:right="57" w:hanging="450"/>
        <w:jc w:val="both"/>
        <w:rPr>
          <w:rFonts w:ascii="Calibri" w:hAnsi="Calibri" w:cs="Calibri"/>
          <w:color w:val="1D1D1D"/>
          <w:sz w:val="22"/>
          <w:szCs w:val="22"/>
          <w:shd w:val="clear" w:color="auto" w:fill="FFFFFF"/>
        </w:rPr>
      </w:pPr>
    </w:p>
    <w:p w14:paraId="1DFEC587" w14:textId="77777777" w:rsidR="00CE354B" w:rsidRPr="003E6478" w:rsidRDefault="00CE354B" w:rsidP="003E6478">
      <w:pPr>
        <w:pStyle w:val="Style"/>
        <w:shd w:val="clear" w:color="auto" w:fill="FFFFFF"/>
        <w:ind w:left="720" w:right="57" w:hanging="720"/>
        <w:jc w:val="both"/>
        <w:rPr>
          <w:rFonts w:ascii="Calibri" w:hAnsi="Calibri" w:cs="Calibri"/>
          <w:b/>
          <w:bCs/>
          <w:color w:val="1D1D1D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b/>
          <w:bCs/>
          <w:color w:val="1D1D1D"/>
          <w:sz w:val="22"/>
          <w:szCs w:val="22"/>
          <w:shd w:val="clear" w:color="auto" w:fill="FFFFFF"/>
        </w:rPr>
        <w:t>Other Essential Duties</w:t>
      </w:r>
    </w:p>
    <w:p w14:paraId="51EC7C5F" w14:textId="77777777" w:rsidR="00B4567C" w:rsidRPr="003E6478" w:rsidRDefault="00CE354B" w:rsidP="003E647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3E6478">
        <w:rPr>
          <w:rFonts w:ascii="Calibri" w:hAnsi="Calibri" w:cs="Calibri"/>
          <w:sz w:val="22"/>
          <w:szCs w:val="22"/>
        </w:rPr>
        <w:t xml:space="preserve">Manage special projects and initiatives as assigned. </w:t>
      </w:r>
    </w:p>
    <w:p w14:paraId="786C286B" w14:textId="77777777" w:rsidR="007B6320" w:rsidRPr="003E6478" w:rsidRDefault="007B6320" w:rsidP="003E6478">
      <w:pPr>
        <w:ind w:left="1620"/>
        <w:jc w:val="both"/>
        <w:rPr>
          <w:rFonts w:ascii="Calibri" w:hAnsi="Calibri" w:cs="Calibri"/>
          <w:sz w:val="22"/>
          <w:szCs w:val="22"/>
        </w:rPr>
      </w:pPr>
    </w:p>
    <w:p w14:paraId="68577DE4" w14:textId="77777777" w:rsidR="00B4567C" w:rsidRPr="003E6478" w:rsidRDefault="00B4567C" w:rsidP="003E6478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270"/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 xml:space="preserve">REQUIRED &amp; </w:t>
      </w:r>
      <w:r w:rsidR="00476063" w:rsidRPr="003E6478">
        <w:rPr>
          <w:rFonts w:ascii="Calibri" w:hAnsi="Calibri" w:cs="Calibri"/>
          <w:b/>
          <w:sz w:val="22"/>
          <w:szCs w:val="22"/>
        </w:rPr>
        <w:t>PREFERRED</w:t>
      </w:r>
      <w:r w:rsidRPr="003E6478">
        <w:rPr>
          <w:rFonts w:ascii="Calibri" w:hAnsi="Calibri" w:cs="Calibri"/>
          <w:b/>
          <w:sz w:val="22"/>
          <w:szCs w:val="22"/>
        </w:rPr>
        <w:t xml:space="preserve"> QUALIFICATIONS</w:t>
      </w:r>
    </w:p>
    <w:p w14:paraId="7F8578C1" w14:textId="77777777" w:rsidR="00130FBC" w:rsidRPr="003E6478" w:rsidRDefault="00130FBC" w:rsidP="003E6478">
      <w:pPr>
        <w:ind w:left="270"/>
        <w:jc w:val="both"/>
        <w:rPr>
          <w:rFonts w:ascii="Calibri" w:hAnsi="Calibri" w:cs="Calibri"/>
          <w:b/>
          <w:sz w:val="22"/>
          <w:szCs w:val="22"/>
        </w:rPr>
      </w:pPr>
      <w:r w:rsidRPr="003E6478">
        <w:rPr>
          <w:rFonts w:ascii="Calibri" w:hAnsi="Calibri" w:cs="Calibri"/>
          <w:b/>
          <w:sz w:val="22"/>
          <w:szCs w:val="22"/>
        </w:rPr>
        <w:t>Required</w:t>
      </w:r>
    </w:p>
    <w:p w14:paraId="3E7677A7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B0B0B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Excellent organizational, interpersonal, communication (oral and written) skills. </w:t>
      </w:r>
    </w:p>
    <w:p w14:paraId="61D91F1A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B0B0B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Proficiency in Excel and MS Office family of p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oducts. </w:t>
      </w:r>
    </w:p>
    <w:p w14:paraId="618B15B0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B0B0B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Ability to manage various aspects of grants, specia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l </w:t>
      </w:r>
      <w:r w:rsidR="00655E43"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p</w:t>
      </w:r>
      <w:r w:rsidR="00655E43"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="00655E43"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ojects,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and initiatives. </w:t>
      </w:r>
    </w:p>
    <w:p w14:paraId="2FCBFAB3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Candidates must consistently demonstra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t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e the ability to work independently as a member of an impact team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</w:p>
    <w:p w14:paraId="3F5D5EDF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Ab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lity to p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ioritize projects and manage time effectively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</w:p>
    <w:p w14:paraId="7C0D738A" w14:textId="77777777" w:rsidR="006D342B" w:rsidRPr="00CD4E2B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12"/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Ability to develop positive interpersonal and working relationships wi</w:t>
      </w:r>
      <w:r w:rsidRPr="00CD4E2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t</w:t>
      </w:r>
      <w:r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h various publ</w:t>
      </w:r>
      <w:r w:rsidRPr="00CD4E2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</w:t>
      </w:r>
      <w:r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cs, including, volunteer networks, UWM staff, human services</w:t>
      </w:r>
      <w:r w:rsid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</w:t>
      </w:r>
      <w:r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organizations, schools, faith</w:t>
      </w:r>
      <w:r w:rsidRPr="00CD4E2B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-</w:t>
      </w:r>
      <w:r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based organizations, </w:t>
      </w:r>
      <w:r w:rsidR="00CD4E2B"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funders,</w:t>
      </w:r>
      <w:r w:rsidR="006D342B"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and</w:t>
      </w:r>
      <w:r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supporters</w:t>
      </w:r>
      <w:r w:rsidR="006D342B"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.</w:t>
      </w:r>
      <w:r w:rsidR="00655E43" w:rsidRPr="00CD4E2B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</w:t>
      </w:r>
    </w:p>
    <w:p w14:paraId="2B166FDE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right="412"/>
        <w:jc w:val="both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Develops and maintains roste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s, calendars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, 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filing systems and ensu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es accu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acy, </w:t>
      </w:r>
      <w:r w:rsidR="00CD4E2B"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confide</w:t>
      </w:r>
      <w:r w:rsidR="00CD4E2B"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n</w:t>
      </w:r>
      <w:r w:rsidR="00CD4E2B"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tiality,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and consistency of filing systems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 xml:space="preserve">. </w:t>
      </w:r>
    </w:p>
    <w:p w14:paraId="16CE5F82" w14:textId="77777777" w:rsidR="00CE354B" w:rsidRPr="003E6478" w:rsidRDefault="00CE354B" w:rsidP="003E6478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Calibri"/>
          <w:color w:val="0B0B0B"/>
          <w:sz w:val="22"/>
          <w:szCs w:val="22"/>
          <w:shd w:val="clear" w:color="auto" w:fill="FFFFFF"/>
        </w:rPr>
      </w:pP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Database analysis skills including de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m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onst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ated ab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i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lity to write </w:t>
      </w:r>
      <w:r w:rsidR="00CD4E2B"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reports and</w:t>
      </w:r>
      <w:r w:rsidR="00655E43"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 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>build que</w:t>
      </w:r>
      <w:r w:rsidRPr="003E6478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r</w:t>
      </w:r>
      <w:r w:rsidRPr="003E6478">
        <w:rPr>
          <w:rFonts w:ascii="Calibri" w:hAnsi="Calibri" w:cs="Calibri"/>
          <w:color w:val="0B0B0B"/>
          <w:sz w:val="22"/>
          <w:szCs w:val="22"/>
          <w:shd w:val="clear" w:color="auto" w:fill="FFFFFF"/>
        </w:rPr>
        <w:t xml:space="preserve">ies. </w:t>
      </w:r>
    </w:p>
    <w:p w14:paraId="0632B920" w14:textId="77777777" w:rsidR="00130FBC" w:rsidRPr="003E6478" w:rsidRDefault="00130FBC" w:rsidP="003E6478">
      <w:pPr>
        <w:ind w:left="171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62F4AB42" w14:textId="77777777" w:rsidR="00130FBC" w:rsidRPr="003E6478" w:rsidRDefault="00130FBC" w:rsidP="003E6478">
      <w:pPr>
        <w:ind w:left="720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3E6478">
        <w:rPr>
          <w:rFonts w:ascii="Calibri" w:hAnsi="Calibri" w:cs="Calibri"/>
          <w:b/>
          <w:sz w:val="22"/>
          <w:szCs w:val="22"/>
          <w:u w:val="single"/>
        </w:rPr>
        <w:t>Preferred</w:t>
      </w:r>
    </w:p>
    <w:p w14:paraId="5F5AEA60" w14:textId="77777777" w:rsidR="00CE354B" w:rsidRPr="003E6478" w:rsidRDefault="00CE354B" w:rsidP="003E647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3E6478">
        <w:rPr>
          <w:rFonts w:ascii="Calibri" w:hAnsi="Calibri" w:cs="Calibri"/>
          <w:sz w:val="22"/>
          <w:szCs w:val="22"/>
        </w:rPr>
        <w:t xml:space="preserve">Bachelor's degree or relevant education and experience in related field. </w:t>
      </w:r>
    </w:p>
    <w:p w14:paraId="3DDE5831" w14:textId="77777777" w:rsidR="00CE354B" w:rsidRPr="003E6478" w:rsidRDefault="00CE354B" w:rsidP="003E647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3E6478">
        <w:rPr>
          <w:rFonts w:ascii="Calibri" w:hAnsi="Calibri" w:cs="Calibri"/>
          <w:sz w:val="22"/>
          <w:szCs w:val="22"/>
        </w:rPr>
        <w:t xml:space="preserve">Grants development/management. </w:t>
      </w:r>
    </w:p>
    <w:p w14:paraId="15EA182F" w14:textId="77777777" w:rsidR="00CE354B" w:rsidRPr="003E6478" w:rsidRDefault="00CE354B" w:rsidP="003E6478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3E6478">
        <w:rPr>
          <w:rFonts w:ascii="Calibri" w:hAnsi="Calibri" w:cs="Calibri"/>
          <w:sz w:val="22"/>
          <w:szCs w:val="22"/>
        </w:rPr>
        <w:t xml:space="preserve">Non-profits, government, foundation, boards, volunteer management, and/or United Way experience. </w:t>
      </w:r>
    </w:p>
    <w:p w14:paraId="50AE8862" w14:textId="77777777" w:rsidR="00B4567C" w:rsidRPr="003E6478" w:rsidRDefault="00B4567C" w:rsidP="003E6478">
      <w:pPr>
        <w:ind w:left="360" w:hanging="3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4E57074E" w14:textId="43DFDBD3" w:rsidR="00E0655D" w:rsidRDefault="00E0655D" w:rsidP="00E0655D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7E010F5B" w14:textId="09B710DF" w:rsidR="00E0655D" w:rsidRPr="00E0655D" w:rsidRDefault="00E0655D" w:rsidP="00E0655D">
      <w:pPr>
        <w:jc w:val="both"/>
        <w:rPr>
          <w:rFonts w:ascii="Calibri" w:hAnsi="Calibri" w:cs="Calibri"/>
          <w:bCs/>
          <w:sz w:val="22"/>
          <w:szCs w:val="22"/>
        </w:rPr>
      </w:pPr>
    </w:p>
    <w:p w14:paraId="4F0EE366" w14:textId="4A96E06A" w:rsidR="00E0655D" w:rsidRDefault="00E0655D" w:rsidP="00E0655D">
      <w:pPr>
        <w:jc w:val="both"/>
        <w:rPr>
          <w:rFonts w:ascii="Calibri" w:hAnsi="Calibri" w:cs="Calibri"/>
          <w:bCs/>
          <w:sz w:val="22"/>
          <w:szCs w:val="22"/>
        </w:rPr>
      </w:pPr>
      <w:r w:rsidRPr="00E0655D">
        <w:rPr>
          <w:rFonts w:ascii="Calibri" w:hAnsi="Calibri" w:cs="Calibri"/>
          <w:bCs/>
          <w:sz w:val="22"/>
          <w:szCs w:val="22"/>
        </w:rPr>
        <w:t>Q</w:t>
      </w:r>
      <w:r>
        <w:rPr>
          <w:rFonts w:ascii="Calibri" w:hAnsi="Calibri" w:cs="Calibri"/>
          <w:bCs/>
          <w:sz w:val="22"/>
          <w:szCs w:val="22"/>
        </w:rPr>
        <w:t xml:space="preserve">ualified applicant should apply to </w:t>
      </w:r>
      <w:hyperlink r:id="rId9" w:history="1">
        <w:r w:rsidRPr="00A04551">
          <w:rPr>
            <w:rStyle w:val="Hyperlink"/>
            <w:rFonts w:ascii="Calibri" w:hAnsi="Calibri" w:cs="Calibri"/>
            <w:bCs/>
            <w:sz w:val="22"/>
            <w:szCs w:val="22"/>
          </w:rPr>
          <w:t>applicant@uway.org</w:t>
        </w:r>
      </w:hyperlink>
      <w:r>
        <w:rPr>
          <w:rFonts w:ascii="Calibri" w:hAnsi="Calibri" w:cs="Calibri"/>
          <w:bCs/>
          <w:sz w:val="22"/>
          <w:szCs w:val="22"/>
        </w:rPr>
        <w:t>.</w:t>
      </w:r>
    </w:p>
    <w:p w14:paraId="15998C1E" w14:textId="77777777" w:rsidR="00E0655D" w:rsidRPr="00E0655D" w:rsidRDefault="00E0655D" w:rsidP="00E0655D">
      <w:pPr>
        <w:jc w:val="both"/>
        <w:rPr>
          <w:rFonts w:ascii="Calibri" w:hAnsi="Calibri" w:cs="Calibri"/>
          <w:bCs/>
          <w:sz w:val="22"/>
          <w:szCs w:val="22"/>
        </w:rPr>
      </w:pPr>
    </w:p>
    <w:sectPr w:rsidR="00E0655D" w:rsidRPr="00E0655D" w:rsidSect="00604AD0">
      <w:footerReference w:type="even" r:id="rId10"/>
      <w:footerReference w:type="default" r:id="rId11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5E448" w14:textId="77777777" w:rsidR="00D11008" w:rsidRDefault="00D11008">
      <w:r>
        <w:separator/>
      </w:r>
    </w:p>
  </w:endnote>
  <w:endnote w:type="continuationSeparator" w:id="0">
    <w:p w14:paraId="13F6A9DA" w14:textId="77777777" w:rsidR="00D11008" w:rsidRDefault="00D1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2E9B" w14:textId="77777777" w:rsidR="00AE3F0D" w:rsidRDefault="00AE3F0D" w:rsidP="00297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7CDAC9" w14:textId="77777777" w:rsidR="00AE3F0D" w:rsidRDefault="00AE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266F" w14:textId="77777777" w:rsidR="00AE3F0D" w:rsidRDefault="00AE3F0D" w:rsidP="00297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3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0A6B5C" w14:textId="77777777" w:rsidR="00AE3F0D" w:rsidRDefault="00AE3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702D" w14:textId="77777777" w:rsidR="00D11008" w:rsidRDefault="00D11008">
      <w:r>
        <w:separator/>
      </w:r>
    </w:p>
  </w:footnote>
  <w:footnote w:type="continuationSeparator" w:id="0">
    <w:p w14:paraId="213A2B1D" w14:textId="77777777" w:rsidR="00D11008" w:rsidRDefault="00D11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2C6AA6"/>
    <w:lvl w:ilvl="0">
      <w:numFmt w:val="bullet"/>
      <w:lvlText w:val="*"/>
      <w:lvlJc w:val="left"/>
    </w:lvl>
  </w:abstractNum>
  <w:abstractNum w:abstractNumId="1" w15:restartNumberingAfterBreak="0">
    <w:nsid w:val="0E7256C5"/>
    <w:multiLevelType w:val="hybridMultilevel"/>
    <w:tmpl w:val="32DA5AE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0AF3F80"/>
    <w:multiLevelType w:val="hybridMultilevel"/>
    <w:tmpl w:val="0BF2A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D25D00">
      <w:numFmt w:val="bullet"/>
      <w:lvlText w:val="•"/>
      <w:lvlJc w:val="left"/>
      <w:pPr>
        <w:ind w:left="1440" w:hanging="360"/>
      </w:pPr>
      <w:rPr>
        <w:rFonts w:ascii="MetaBook-Roman" w:eastAsia="Times New Roman" w:hAnsi="MetaBook-Roman" w:cs="Arial" w:hint="default"/>
        <w:color w:val="33333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585"/>
    <w:multiLevelType w:val="hybridMultilevel"/>
    <w:tmpl w:val="7ABC198E"/>
    <w:lvl w:ilvl="0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B386186"/>
    <w:multiLevelType w:val="hybridMultilevel"/>
    <w:tmpl w:val="C35C1A98"/>
    <w:lvl w:ilvl="0" w:tplc="C8281A20">
      <w:numFmt w:val="bullet"/>
      <w:lvlText w:val=""/>
      <w:lvlJc w:val="left"/>
      <w:pPr>
        <w:ind w:left="166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61D5E49"/>
    <w:multiLevelType w:val="hybridMultilevel"/>
    <w:tmpl w:val="193688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84B60"/>
    <w:multiLevelType w:val="hybridMultilevel"/>
    <w:tmpl w:val="C408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1E97"/>
    <w:multiLevelType w:val="hybridMultilevel"/>
    <w:tmpl w:val="71F0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C71AF"/>
    <w:multiLevelType w:val="hybridMultilevel"/>
    <w:tmpl w:val="2E0CC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060FF"/>
    <w:multiLevelType w:val="hybridMultilevel"/>
    <w:tmpl w:val="C03A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011A4"/>
    <w:multiLevelType w:val="hybridMultilevel"/>
    <w:tmpl w:val="FDE6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B4D24"/>
    <w:multiLevelType w:val="hybridMultilevel"/>
    <w:tmpl w:val="3140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26468"/>
    <w:multiLevelType w:val="hybridMultilevel"/>
    <w:tmpl w:val="92EE3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1D1D1D"/>
        </w:rPr>
      </w:lvl>
    </w:lvlOverride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333334"/>
        </w:rPr>
      </w:lvl>
    </w:lvlOverride>
  </w:num>
  <w:num w:numId="4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80808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B0B0B"/>
        </w:rPr>
      </w:lvl>
    </w:lvlOverride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09"/>
    <w:rsid w:val="000025C2"/>
    <w:rsid w:val="0001438A"/>
    <w:rsid w:val="000149EC"/>
    <w:rsid w:val="0001600F"/>
    <w:rsid w:val="00016863"/>
    <w:rsid w:val="000445E8"/>
    <w:rsid w:val="000457F0"/>
    <w:rsid w:val="0006006A"/>
    <w:rsid w:val="00063632"/>
    <w:rsid w:val="00075B20"/>
    <w:rsid w:val="00077439"/>
    <w:rsid w:val="00085BFD"/>
    <w:rsid w:val="00093E39"/>
    <w:rsid w:val="000A2A22"/>
    <w:rsid w:val="000B25FE"/>
    <w:rsid w:val="000B2E43"/>
    <w:rsid w:val="000B4DD3"/>
    <w:rsid w:val="000C342C"/>
    <w:rsid w:val="000F3218"/>
    <w:rsid w:val="001005D2"/>
    <w:rsid w:val="00103456"/>
    <w:rsid w:val="00130FBC"/>
    <w:rsid w:val="00137565"/>
    <w:rsid w:val="001531C0"/>
    <w:rsid w:val="00176D32"/>
    <w:rsid w:val="001A236C"/>
    <w:rsid w:val="001B005B"/>
    <w:rsid w:val="001C3F84"/>
    <w:rsid w:val="001F3A7F"/>
    <w:rsid w:val="00204485"/>
    <w:rsid w:val="00222CD8"/>
    <w:rsid w:val="0024570C"/>
    <w:rsid w:val="00251ABE"/>
    <w:rsid w:val="00252FFE"/>
    <w:rsid w:val="00261628"/>
    <w:rsid w:val="0028639F"/>
    <w:rsid w:val="00297115"/>
    <w:rsid w:val="002A7FE4"/>
    <w:rsid w:val="002C7F76"/>
    <w:rsid w:val="002F58B3"/>
    <w:rsid w:val="002F7116"/>
    <w:rsid w:val="0030454F"/>
    <w:rsid w:val="003314F5"/>
    <w:rsid w:val="0033228B"/>
    <w:rsid w:val="00355FB5"/>
    <w:rsid w:val="00362AFE"/>
    <w:rsid w:val="003829B1"/>
    <w:rsid w:val="003943E8"/>
    <w:rsid w:val="003A2001"/>
    <w:rsid w:val="003A5187"/>
    <w:rsid w:val="003D5B51"/>
    <w:rsid w:val="003D7701"/>
    <w:rsid w:val="003E6478"/>
    <w:rsid w:val="003F05C8"/>
    <w:rsid w:val="004014E1"/>
    <w:rsid w:val="00410820"/>
    <w:rsid w:val="00432C56"/>
    <w:rsid w:val="00435B1A"/>
    <w:rsid w:val="00476063"/>
    <w:rsid w:val="00492690"/>
    <w:rsid w:val="004935D7"/>
    <w:rsid w:val="004A7519"/>
    <w:rsid w:val="004C5D28"/>
    <w:rsid w:val="004E5362"/>
    <w:rsid w:val="00500776"/>
    <w:rsid w:val="005262B2"/>
    <w:rsid w:val="0056555A"/>
    <w:rsid w:val="00576D2B"/>
    <w:rsid w:val="00580A09"/>
    <w:rsid w:val="00586040"/>
    <w:rsid w:val="00594C2C"/>
    <w:rsid w:val="00597EF2"/>
    <w:rsid w:val="005B3C22"/>
    <w:rsid w:val="005C4B0C"/>
    <w:rsid w:val="005F20C6"/>
    <w:rsid w:val="00604AD0"/>
    <w:rsid w:val="006115CC"/>
    <w:rsid w:val="00616033"/>
    <w:rsid w:val="00621EEA"/>
    <w:rsid w:val="0064695A"/>
    <w:rsid w:val="006536CE"/>
    <w:rsid w:val="00654C8F"/>
    <w:rsid w:val="00655E43"/>
    <w:rsid w:val="00675EF9"/>
    <w:rsid w:val="00676B9B"/>
    <w:rsid w:val="006C1661"/>
    <w:rsid w:val="006D342B"/>
    <w:rsid w:val="006E24E3"/>
    <w:rsid w:val="006E3323"/>
    <w:rsid w:val="006E6E11"/>
    <w:rsid w:val="006F267C"/>
    <w:rsid w:val="007421B4"/>
    <w:rsid w:val="00745851"/>
    <w:rsid w:val="00753F37"/>
    <w:rsid w:val="007609AE"/>
    <w:rsid w:val="00795003"/>
    <w:rsid w:val="007A7AAC"/>
    <w:rsid w:val="007B6320"/>
    <w:rsid w:val="007D26CF"/>
    <w:rsid w:val="007E2B85"/>
    <w:rsid w:val="007E3292"/>
    <w:rsid w:val="0081576A"/>
    <w:rsid w:val="00825E37"/>
    <w:rsid w:val="00881860"/>
    <w:rsid w:val="008C6165"/>
    <w:rsid w:val="008D1866"/>
    <w:rsid w:val="008E5155"/>
    <w:rsid w:val="00902E88"/>
    <w:rsid w:val="00910EA2"/>
    <w:rsid w:val="00916E8D"/>
    <w:rsid w:val="00944376"/>
    <w:rsid w:val="0096227D"/>
    <w:rsid w:val="009658B7"/>
    <w:rsid w:val="00977819"/>
    <w:rsid w:val="009C360A"/>
    <w:rsid w:val="009E07E7"/>
    <w:rsid w:val="009E4340"/>
    <w:rsid w:val="00A1592D"/>
    <w:rsid w:val="00A16A4E"/>
    <w:rsid w:val="00A27C4B"/>
    <w:rsid w:val="00A4065F"/>
    <w:rsid w:val="00A8598A"/>
    <w:rsid w:val="00AD483D"/>
    <w:rsid w:val="00AD60FD"/>
    <w:rsid w:val="00AE3F0D"/>
    <w:rsid w:val="00AE4562"/>
    <w:rsid w:val="00B26EE4"/>
    <w:rsid w:val="00B35046"/>
    <w:rsid w:val="00B4567C"/>
    <w:rsid w:val="00B73BF0"/>
    <w:rsid w:val="00B878E4"/>
    <w:rsid w:val="00BA4AC3"/>
    <w:rsid w:val="00BA57EA"/>
    <w:rsid w:val="00BC408A"/>
    <w:rsid w:val="00BD4E46"/>
    <w:rsid w:val="00BD5FBC"/>
    <w:rsid w:val="00BE7969"/>
    <w:rsid w:val="00BF0E9A"/>
    <w:rsid w:val="00C10B47"/>
    <w:rsid w:val="00C308F0"/>
    <w:rsid w:val="00C33E35"/>
    <w:rsid w:val="00C3660E"/>
    <w:rsid w:val="00C52F75"/>
    <w:rsid w:val="00CC5F42"/>
    <w:rsid w:val="00CD4E2B"/>
    <w:rsid w:val="00CE139D"/>
    <w:rsid w:val="00CE354B"/>
    <w:rsid w:val="00D0583F"/>
    <w:rsid w:val="00D11008"/>
    <w:rsid w:val="00D25B56"/>
    <w:rsid w:val="00D55262"/>
    <w:rsid w:val="00D64843"/>
    <w:rsid w:val="00D84924"/>
    <w:rsid w:val="00DC3827"/>
    <w:rsid w:val="00DD4B48"/>
    <w:rsid w:val="00DE13D6"/>
    <w:rsid w:val="00DE7735"/>
    <w:rsid w:val="00E0235E"/>
    <w:rsid w:val="00E03C64"/>
    <w:rsid w:val="00E0655D"/>
    <w:rsid w:val="00E07D35"/>
    <w:rsid w:val="00E20345"/>
    <w:rsid w:val="00E631FB"/>
    <w:rsid w:val="00E6619A"/>
    <w:rsid w:val="00E67CED"/>
    <w:rsid w:val="00E73DFD"/>
    <w:rsid w:val="00E96AD0"/>
    <w:rsid w:val="00EA03D3"/>
    <w:rsid w:val="00EB03FA"/>
    <w:rsid w:val="00EC4F4B"/>
    <w:rsid w:val="00ED51F5"/>
    <w:rsid w:val="00EE27A6"/>
    <w:rsid w:val="00EF6DCE"/>
    <w:rsid w:val="00F10131"/>
    <w:rsid w:val="00F11831"/>
    <w:rsid w:val="00F173AC"/>
    <w:rsid w:val="00F24FE2"/>
    <w:rsid w:val="00F42D9D"/>
    <w:rsid w:val="00F6572D"/>
    <w:rsid w:val="00F83142"/>
    <w:rsid w:val="00F959AA"/>
    <w:rsid w:val="00FA22EE"/>
    <w:rsid w:val="00FA2561"/>
    <w:rsid w:val="00FB2FC2"/>
    <w:rsid w:val="00FC186B"/>
    <w:rsid w:val="00FC18DD"/>
    <w:rsid w:val="00FD66A7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6C4D1AD"/>
  <w15:chartTrackingRefBased/>
  <w15:docId w15:val="{08B41A83-5124-4298-8778-8F23A582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aBook-Roman" w:hAnsi="MetaBook-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3DF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2971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7115"/>
  </w:style>
  <w:style w:type="paragraph" w:styleId="Header">
    <w:name w:val="header"/>
    <w:basedOn w:val="Normal"/>
    <w:rsid w:val="002971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D5B51"/>
    <w:rPr>
      <w:rFonts w:ascii="Times New Roman" w:hAnsi="Times New Roman"/>
      <w:sz w:val="20"/>
      <w:szCs w:val="20"/>
    </w:rPr>
  </w:style>
  <w:style w:type="paragraph" w:customStyle="1" w:styleId="Style">
    <w:name w:val="Style"/>
    <w:rsid w:val="00CE35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pplicant@uwa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ohnson\OneDrive%20-%20United%20Way%20of%20the%20Midlands\Desktop\Community%20Impact%20Coordinator%200429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86CB78BA7444AB5AB01F461907C69" ma:contentTypeVersion="13" ma:contentTypeDescription="Create a new document." ma:contentTypeScope="" ma:versionID="aeb421c11beb04a3588a81a95fc5f8c2">
  <xsd:schema xmlns:xsd="http://www.w3.org/2001/XMLSchema" xmlns:xs="http://www.w3.org/2001/XMLSchema" xmlns:p="http://schemas.microsoft.com/office/2006/metadata/properties" xmlns:ns3="24da9520-0556-42a1-a425-1eb2599e941d" xmlns:ns4="da27a8b9-4746-45b4-86b1-4fef2fcc81c7" targetNamespace="http://schemas.microsoft.com/office/2006/metadata/properties" ma:root="true" ma:fieldsID="fbcf368c2b366ce743d5c5036de70494" ns3:_="" ns4:_="">
    <xsd:import namespace="24da9520-0556-42a1-a425-1eb2599e941d"/>
    <xsd:import namespace="da27a8b9-4746-45b4-86b1-4fef2fcc8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a9520-0556-42a1-a425-1eb2599e9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a8b9-4746-45b4-86b1-4fef2fcc8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EF399-6459-4D29-8524-8211757FD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9E519-6004-420D-929D-7DCD9F4DC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a9520-0556-42a1-a425-1eb2599e941d"/>
    <ds:schemaRef ds:uri="da27a8b9-4746-45b4-86b1-4fef2fcc8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Impact Coordinator 042921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of the Midlands</vt:lpstr>
    </vt:vector>
  </TitlesOfParts>
  <Company>IRW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of the Midlands</dc:title>
  <dc:subject/>
  <dc:creator>Cheryl Johnson</dc:creator>
  <cp:keywords/>
  <dc:description/>
  <cp:lastModifiedBy>Karen Lesesne</cp:lastModifiedBy>
  <cp:revision>3</cp:revision>
  <cp:lastPrinted>2008-04-17T16:44:00Z</cp:lastPrinted>
  <dcterms:created xsi:type="dcterms:W3CDTF">2021-07-30T17:27:00Z</dcterms:created>
  <dcterms:modified xsi:type="dcterms:W3CDTF">2021-07-30T17:28:00Z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80641546</vt:i4>
  </property>
  <property fmtid="{D5CDD505-2E9C-101B-9397-08002B2CF9AE}" pid="3" name="_EmailSubject">
    <vt:lpwstr>Administrative Job Description</vt:lpwstr>
  </property>
  <property fmtid="{D5CDD505-2E9C-101B-9397-08002B2CF9AE}" pid="4" name="_AuthorEmail">
    <vt:lpwstr>dohlsson@uway.org</vt:lpwstr>
  </property>
  <property fmtid="{D5CDD505-2E9C-101B-9397-08002B2CF9AE}" pid="5" name="_AuthorEmailDisplayName">
    <vt:lpwstr>Deborah Ohlsson</vt:lpwstr>
  </property>
  <property fmtid="{D5CDD505-2E9C-101B-9397-08002B2CF9AE}" pid="6" name="_ReviewingToolsShownOnce">
    <vt:lpwstr/>
  </property>
  <property fmtid="{D5CDD505-2E9C-101B-9397-08002B2CF9AE}" pid="7" name="ContentTypeId">
    <vt:lpwstr>0x0101001EA86CB78BA7444AB5AB01F461907C69</vt:lpwstr>
  </property>
</Properties>
</file>